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C4B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26 февраля 2010 г. N 96 "Об антикоррупционной э</w:t>
        </w:r>
        <w:r>
          <w:rPr>
            <w:rStyle w:val="a4"/>
            <w:b w:val="0"/>
            <w:bCs w:val="0"/>
          </w:rPr>
          <w:t>кспертизе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2A7C4B">
      <w:pPr>
        <w:pStyle w:val="1"/>
      </w:pPr>
      <w:r>
        <w:t>Постановление Правительства РФ от 26 февраля 2010 г. N 96</w:t>
      </w:r>
      <w:r>
        <w:br/>
        <w:t>"Об антикоррупционной экспертизе нормативных правовых актов и проектов нормативных право</w:t>
      </w:r>
      <w:r>
        <w:t>вых актов"</w:t>
      </w:r>
    </w:p>
    <w:p w:rsidR="00000000" w:rsidRDefault="002A7C4B">
      <w:pPr>
        <w:pStyle w:val="ab"/>
      </w:pPr>
      <w:r>
        <w:t>С изменениями и дополнениями от:</w:t>
      </w:r>
    </w:p>
    <w:p w:rsidR="00000000" w:rsidRDefault="002A7C4B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2A7C4B"/>
    <w:p w:rsidR="00000000" w:rsidRDefault="002A7C4B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2A7C4B">
      <w:bookmarkStart w:id="0" w:name="sub_1"/>
      <w:r>
        <w:t>1. Утвердить прилагаемые:</w:t>
      </w:r>
    </w:p>
    <w:bookmarkEnd w:id="0"/>
    <w:p w:rsidR="00000000" w:rsidRDefault="002A7C4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2A7C4B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2A7C4B">
      <w:bookmarkStart w:id="1" w:name="sub_2"/>
      <w:r>
        <w:t>2. Признать утратившими силу:</w:t>
      </w:r>
    </w:p>
    <w:bookmarkEnd w:id="1"/>
    <w:p w:rsidR="00000000" w:rsidRDefault="002A7C4B">
      <w:r>
        <w:fldChar w:fldCharType="begin"/>
      </w:r>
      <w:r>
        <w:instrText>HYPERLINK "</w:instrText>
      </w:r>
      <w:r>
        <w:instrText>http://internet.garant.ru/document?id=12065619&amp;sub=0"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</w:t>
      </w:r>
      <w:r>
        <w:t>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2A7C4B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</w:t>
      </w:r>
      <w:r>
        <w:t>едерации, 2009, N 10, ст. 1241).</w:t>
      </w:r>
    </w:p>
    <w:p w:rsidR="00000000" w:rsidRDefault="002A7C4B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7C4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7C4B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2A7C4B"/>
    <w:p w:rsidR="00000000" w:rsidRDefault="002A7C4B">
      <w:pPr>
        <w:pStyle w:val="ac"/>
      </w:pPr>
      <w:r>
        <w:t>Москва</w:t>
      </w:r>
    </w:p>
    <w:p w:rsidR="00000000" w:rsidRDefault="002A7C4B">
      <w:pPr>
        <w:pStyle w:val="ac"/>
      </w:pPr>
      <w:r>
        <w:t>26 февраля 2010 г.</w:t>
      </w:r>
    </w:p>
    <w:p w:rsidR="00000000" w:rsidRDefault="002A7C4B">
      <w:pPr>
        <w:pStyle w:val="ac"/>
      </w:pPr>
      <w:r>
        <w:t>N 96</w:t>
      </w:r>
    </w:p>
    <w:p w:rsidR="00000000" w:rsidRDefault="002A7C4B"/>
    <w:p w:rsidR="00000000" w:rsidRDefault="002A7C4B">
      <w:pPr>
        <w:pStyle w:val="1"/>
      </w:pPr>
      <w:bookmarkStart w:id="2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"/>
    <w:p w:rsidR="00000000" w:rsidRDefault="002A7C4B">
      <w:pPr>
        <w:pStyle w:val="ab"/>
      </w:pPr>
      <w:r>
        <w:t>С изменениями и дополнениями от:</w:t>
      </w:r>
    </w:p>
    <w:p w:rsidR="00000000" w:rsidRDefault="002A7C4B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2A7C4B"/>
    <w:p w:rsidR="00000000" w:rsidRDefault="002A7C4B">
      <w:bookmarkStart w:id="3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"/>
    <w:p w:rsidR="00000000" w:rsidRDefault="002A7C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A7C4B">
      <w:pPr>
        <w:pStyle w:val="a6"/>
      </w:pPr>
      <w:r>
        <w:lastRenderedPageBreak/>
        <w:t xml:space="preserve">См.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работы по прове</w:t>
      </w:r>
      <w:r>
        <w:t xml:space="preserve">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Минюс</w:t>
      </w:r>
      <w:r>
        <w:t>та России от 4 октября 2013 г. N 187</w:t>
      </w:r>
    </w:p>
    <w:p w:rsidR="00000000" w:rsidRDefault="002A7C4B">
      <w:bookmarkStart w:id="4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</w:t>
      </w:r>
      <w:r>
        <w:t xml:space="preserve">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2A7C4B">
      <w:bookmarkStart w:id="5" w:name="sub_10021"/>
      <w:bookmarkEnd w:id="4"/>
      <w:r>
        <w:t xml:space="preserve">а) проектов федеральных законов, проектов указов Президента Российской Федерации </w:t>
      </w:r>
      <w:r>
        <w:t>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6" w:name="sub_100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2A7C4B">
      <w:pPr>
        <w:pStyle w:val="a7"/>
      </w:pPr>
      <w:r>
        <w:fldChar w:fldCharType="begin"/>
      </w:r>
      <w:r>
        <w:instrText>HYPERLINK "http://internet.garant.ru/document?id=70418932&amp;sub=1002"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2A7C4B">
      <w:pPr>
        <w:pStyle w:val="a7"/>
      </w:pPr>
      <w:hyperlink r:id="rId12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2A7C4B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</w:t>
      </w:r>
      <w:r>
        <w:t>кспертизы;</w:t>
      </w:r>
    </w:p>
    <w:p w:rsidR="00000000" w:rsidRDefault="002A7C4B">
      <w:bookmarkStart w:id="7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</w:t>
      </w:r>
      <w:r>
        <w:t>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8" w:name="sub_1002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2A7C4B">
      <w:pPr>
        <w:pStyle w:val="a7"/>
      </w:pPr>
      <w:r>
        <w:fldChar w:fldCharType="begin"/>
      </w:r>
      <w:r>
        <w:instrText>HYPERL</w:instrText>
      </w:r>
      <w:r>
        <w:instrText>INK "http://internet.garant.ru/document?id=70248442&amp;sub=41"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внесены изменения</w:t>
      </w:r>
    </w:p>
    <w:p w:rsidR="00000000" w:rsidRDefault="002A7C4B">
      <w:pPr>
        <w:pStyle w:val="a7"/>
      </w:pPr>
      <w:hyperlink r:id="rId13" w:history="1">
        <w:r>
          <w:rPr>
            <w:rStyle w:val="a4"/>
          </w:rPr>
          <w:t>См. текст подпункта в предыдущей ре</w:t>
        </w:r>
        <w:r>
          <w:rPr>
            <w:rStyle w:val="a4"/>
          </w:rPr>
          <w:t>дакции</w:t>
        </w:r>
      </w:hyperlink>
    </w:p>
    <w:p w:rsidR="00000000" w:rsidRDefault="002A7C4B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A7C4B">
      <w:pPr>
        <w:pStyle w:val="a7"/>
      </w:pPr>
      <w:r>
        <w:fldChar w:fldCharType="begin"/>
      </w:r>
      <w:r>
        <w:instrText>HYPERLINK "http://internet.garant.ru/document?id=70248442&amp;sub=42"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000000" w:rsidRDefault="002A7C4B">
      <w:pPr>
        <w:pStyle w:val="a7"/>
      </w:pPr>
      <w:hyperlink r:id="rId14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2A7C4B">
      <w:r>
        <w:t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10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A7C4B">
      <w:pPr>
        <w:pStyle w:val="a7"/>
      </w:pPr>
      <w:r>
        <w:fldChar w:fldCharType="begin"/>
      </w:r>
      <w:r>
        <w:instrText>HYPERLINK "http://internet.garant.ru/document?id=70758444&amp;sub=20071"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2A7C4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A7C4B">
      <w:r>
        <w:t>3.1. Разногласия, возникающие при оценке коррупциогенных факторов, указанных в заключении Минист</w:t>
      </w:r>
      <w:r>
        <w:t xml:space="preserve">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</w:t>
      </w:r>
      <w:r>
        <w:t xml:space="preserve">порядке, установленном </w:t>
      </w:r>
      <w:hyperlink r:id="rId17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 xml:space="preserve">едерации от 1 июня 2004 г. N 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000000" w:rsidRDefault="002A7C4B">
      <w:bookmarkStart w:id="11" w:name="sub_100312"/>
      <w:r>
        <w:t>Разногласия, возникающие при оценке коррупциоген</w:t>
      </w:r>
      <w:r>
        <w:t>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</w:t>
      </w:r>
      <w:r>
        <w:t xml:space="preserve">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9" w:history="1">
        <w:r>
          <w:rPr>
            <w:rStyle w:val="a4"/>
          </w:rPr>
          <w:t>Правилами</w:t>
        </w:r>
      </w:hyperlink>
      <w:r>
        <w:t xml:space="preserve"> подготовки нормат</w:t>
      </w:r>
      <w:r>
        <w:t xml:space="preserve">ивных правовых актов федеральных органов исполнительной власти и их государственной регистрации, утвержденными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2A7C4B">
      <w:pPr>
        <w:pStyle w:val="a7"/>
      </w:pPr>
      <w:r>
        <w:fldChar w:fldCharType="begin"/>
      </w:r>
      <w:r>
        <w:instrText>HYPERLINK "http://internet.garant.ru/document?id=70248442&amp;sub=44"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2A7C4B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A7C4B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2" w:history="1">
        <w:r>
          <w:rPr>
            <w:rStyle w:val="a4"/>
          </w:rPr>
          <w:t>аккредитованными</w:t>
        </w:r>
      </w:hyperlink>
      <w:r>
        <w:t xml:space="preserve"> Министерс</w:t>
      </w:r>
      <w:r>
        <w:t xml:space="preserve">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</w:t>
      </w:r>
      <w:r>
        <w:t xml:space="preserve">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13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A7C4B">
      <w:pPr>
        <w:pStyle w:val="a7"/>
      </w:pPr>
      <w:r>
        <w:t xml:space="preserve">Пункт 5 изменен с 22 </w:t>
      </w:r>
      <w:r>
        <w:t xml:space="preserve">июля 2017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2A7C4B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2A7C4B">
      <w:r>
        <w:t>5. </w:t>
      </w:r>
      <w: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</w:t>
      </w:r>
      <w:r>
        <w:t xml:space="preserve">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5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26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</w:t>
      </w:r>
      <w:r>
        <w:t>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</w:t>
      </w:r>
      <w:r>
        <w:t>висимой антикоррупционной экспертизы.</w:t>
      </w:r>
    </w:p>
    <w:p w:rsidR="00000000" w:rsidRDefault="002A7C4B">
      <w:bookmarkStart w:id="14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27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2A7C4B">
      <w:bookmarkStart w:id="15" w:name="sub_10052"/>
      <w:bookmarkEnd w:id="14"/>
      <w:r>
        <w:t>В случае если проекты федеральных законов, проекты указов Президента Российской Федерации и проекты постановлений Правительства Ро</w:t>
      </w:r>
      <w:r>
        <w:t xml:space="preserve">ссийской Федерации регулируют отношения, предусмотренные </w:t>
      </w:r>
      <w:hyperlink r:id="rId28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</w:t>
      </w:r>
      <w:r>
        <w:t xml:space="preserve">личных консультаций, проводимых в порядке, установленном </w:t>
      </w:r>
      <w:hyperlink r:id="rId29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</w:t>
      </w:r>
      <w:r>
        <w:t xml:space="preserve">тов и проектов решений Совета Евразийской экономической комиссии,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</w:t>
      </w:r>
      <w:r>
        <w:t>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2A7C4B">
      <w:bookmarkStart w:id="16" w:name="sub_10053"/>
      <w:bookmarkEnd w:id="15"/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1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</w:t>
      </w:r>
      <w:r>
        <w:t>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</w:t>
      </w:r>
      <w:r>
        <w:t xml:space="preserve">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3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2A7C4B">
      <w:bookmarkStart w:id="17" w:name="sub_1053"/>
      <w:bookmarkEnd w:id="16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34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</w:t>
      </w:r>
      <w:r>
        <w:t>публичных консультаций или общественного обсуждения.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18" w:name="sub_1006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2A7C4B">
      <w:pPr>
        <w:pStyle w:val="a7"/>
      </w:pPr>
      <w:r>
        <w:t xml:space="preserve">Пункт 6 изменен с 22 июля 2017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</w:t>
      </w:r>
      <w:r>
        <w:t>г. N 813</w:t>
      </w:r>
    </w:p>
    <w:p w:rsidR="00000000" w:rsidRDefault="002A7C4B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2A7C4B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</w:t>
      </w:r>
      <w:r>
        <w:t>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</w:t>
      </w:r>
      <w:r>
        <w:t>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</w:t>
      </w:r>
      <w:r>
        <w:t xml:space="preserve">енных органов и организаций, размещают эти проекты на сайте </w:t>
      </w:r>
      <w:hyperlink r:id="rId37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</w:t>
      </w:r>
      <w:r>
        <w:t>результатам независимой антикоррупционной экспертизы.</w:t>
      </w:r>
    </w:p>
    <w:p w:rsidR="00000000" w:rsidRDefault="002A7C4B">
      <w:bookmarkStart w:id="19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38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2A7C4B">
      <w:bookmarkStart w:id="20" w:name="sub_10062"/>
      <w:bookmarkEnd w:id="19"/>
      <w:r>
        <w:t>В случае если проекты нормативных правовых актов федеральных органов исполнительной власти регулируют отношения, пред</w:t>
      </w:r>
      <w:r>
        <w:t xml:space="preserve">усмотренные </w:t>
      </w:r>
      <w:hyperlink r:id="rId39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</w:t>
      </w:r>
      <w:r>
        <w:t xml:space="preserve">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1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</w:t>
      </w:r>
      <w:r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00000" w:rsidRDefault="002A7C4B">
      <w:bookmarkStart w:id="21" w:name="sub_10063"/>
      <w:bookmarkEnd w:id="20"/>
      <w:r>
        <w:t>В случае если в отношении проектов нормативных правовых актов федеральных органов исп</w:t>
      </w:r>
      <w:r>
        <w:t xml:space="preserve">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 xml:space="preserve">обсуждения, </w:t>
      </w:r>
      <w:r>
        <w:t>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</w:t>
      </w:r>
      <w:r>
        <w:t xml:space="preserve">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2A7C4B">
      <w:bookmarkStart w:id="22" w:name="sub_1063"/>
      <w:bookmarkEnd w:id="21"/>
      <w:r>
        <w:t>При этом повторное размещение указанных проекто</w:t>
      </w:r>
      <w:r>
        <w:t xml:space="preserve">в нормативных правовых актов на сайте </w:t>
      </w:r>
      <w:hyperlink r:id="rId43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2A7C4B">
      <w:bookmarkStart w:id="23" w:name="sub_1007"/>
      <w:bookmarkEnd w:id="22"/>
      <w:r>
        <w:t xml:space="preserve">7. Результаты независимой антикоррупционной экспертизы отражаются в заключении по </w:t>
      </w:r>
      <w:hyperlink r:id="rId44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24" w:name="sub_107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2A7C4B">
      <w:pPr>
        <w:pStyle w:val="a7"/>
      </w:pPr>
      <w:r>
        <w:fldChar w:fldCharType="begin"/>
      </w:r>
      <w:r>
        <w:instrText>HYPERLINK "http://internet.garant.ru/document?id=70248442&amp;sub=46"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2A7C4B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</w:t>
      </w:r>
      <w:r>
        <w:t>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00000" w:rsidRDefault="002A7C4B">
      <w:bookmarkStart w:id="25" w:name="sub_10711"/>
      <w:r>
        <w:t>а) заключения по результатам независимой антикоррупционной экспертизы:</w:t>
      </w:r>
    </w:p>
    <w:bookmarkEnd w:id="25"/>
    <w:p w:rsidR="00000000" w:rsidRDefault="002A7C4B">
      <w:r>
        <w:t xml:space="preserve">проектов федеральных законов, </w:t>
      </w:r>
      <w:r>
        <w:t>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2A7C4B">
      <w:r>
        <w:t>нормати</w:t>
      </w:r>
      <w:r>
        <w:t xml:space="preserve">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</w:t>
      </w:r>
      <w:r>
        <w:t>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2A7C4B">
      <w:bookmarkStart w:id="26" w:name="sub_10712"/>
      <w:r>
        <w:t>б) копии заключений по результа</w:t>
      </w:r>
      <w:r>
        <w:t>там независимой антикоррупционной экспертизы:</w:t>
      </w:r>
    </w:p>
    <w:bookmarkEnd w:id="26"/>
    <w:p w:rsidR="00000000" w:rsidRDefault="002A7C4B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</w:t>
      </w:r>
      <w:r>
        <w:t>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>
        <w:t>, и их проектов - в Министерство юстиции Российской Федерации;</w:t>
      </w:r>
    </w:p>
    <w:p w:rsidR="00000000" w:rsidRDefault="002A7C4B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</w:t>
      </w:r>
      <w:r>
        <w:t>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</w:t>
      </w:r>
      <w:r>
        <w:t>ской Федерации.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27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2A7C4B">
      <w:pPr>
        <w:pStyle w:val="a7"/>
      </w:pPr>
      <w:r>
        <w:fldChar w:fldCharType="begin"/>
      </w:r>
      <w:r>
        <w:instrText>HYPERLINK "http://internet.garant.ru/document?id=70248442&amp;sub=46"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2A7C4B">
      <w:r>
        <w:t>7.2. Федеральные органы исполнительной вла</w:t>
      </w:r>
      <w:r>
        <w:t xml:space="preserve">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</w:t>
      </w:r>
      <w:r>
        <w:lastRenderedPageBreak/>
        <w:t>заключений по результатам независимой антикоррупционной</w:t>
      </w:r>
      <w: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</w:t>
      </w:r>
      <w:r>
        <w:t>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2A7C4B">
      <w:r>
        <w:t xml:space="preserve">В случае изменения адреса электронной </w:t>
      </w:r>
      <w:r>
        <w:t>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</w:t>
      </w:r>
      <w:r>
        <w:t>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</w:t>
      </w:r>
      <w:r>
        <w:t>са электронной почты информирует об этом Министерство юстиции Российской Федерации.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28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</w:t>
      </w:r>
      <w:r>
        <w:t>732 в пункт 7.3 внесены изменения</w:t>
      </w:r>
    </w:p>
    <w:p w:rsidR="00000000" w:rsidRDefault="002A7C4B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A7C4B">
      <w:r>
        <w:t>7.3. Заключения по результатам независимой антикоррупционной экспертизы, поступившие в федеральный орган исполнит</w:t>
      </w:r>
      <w:r>
        <w:t>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2A7C4B">
      <w:bookmarkStart w:id="29" w:name="sub_10732"/>
      <w:r>
        <w:t>Заключение по результатам независимой антикоррупционной экспертизы носит рек</w:t>
      </w:r>
      <w:r>
        <w:t>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</w:t>
      </w:r>
      <w:r>
        <w:t>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</w:t>
      </w:r>
      <w:r>
        <w:t>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30" w:name="sub_1074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2A7C4B">
      <w:pPr>
        <w:pStyle w:val="a7"/>
      </w:pPr>
      <w:r>
        <w:fldChar w:fldCharType="begin"/>
      </w:r>
      <w:r>
        <w:instrText>HYPERLINK</w:instrText>
      </w:r>
      <w:r>
        <w:instrText xml:space="preserve"> "http://internet.garant.ru/document?id=70248442&amp;sub=46"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7.4</w:t>
      </w:r>
    </w:p>
    <w:p w:rsidR="00000000" w:rsidRDefault="002A7C4B">
      <w:r>
        <w:t>7.4. В случае если поступившее заключение по результатам независимой антикоррупционной экспертизы не соответс</w:t>
      </w:r>
      <w:r>
        <w:t>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</w:t>
      </w:r>
      <w:r>
        <w:t>нием причин.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3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A7C4B">
      <w:pPr>
        <w:pStyle w:val="a7"/>
      </w:pPr>
      <w:r>
        <w:fldChar w:fldCharType="begin"/>
      </w:r>
      <w:r>
        <w:instrText>HYPERLINK "http://internet.garant.ru/document?id=70248442&amp;sub=47"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2A7C4B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A7C4B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</w:t>
      </w:r>
      <w:r>
        <w:t xml:space="preserve">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47" w:history="1">
        <w:r>
          <w:rPr>
            <w:rStyle w:val="a4"/>
          </w:rPr>
          <w:t>части 3 статьи 5</w:t>
        </w:r>
      </w:hyperlink>
      <w:r>
        <w:t xml:space="preserve"> Федер</w:t>
      </w:r>
      <w:r>
        <w:t>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2A7C4B"/>
    <w:p w:rsidR="00000000" w:rsidRDefault="002A7C4B">
      <w:pPr>
        <w:pStyle w:val="1"/>
      </w:pPr>
      <w:bookmarkStart w:id="32" w:name="sub_2000"/>
      <w:r>
        <w:lastRenderedPageBreak/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2"/>
    <w:p w:rsidR="00000000" w:rsidRDefault="002A7C4B">
      <w:pPr>
        <w:pStyle w:val="ab"/>
      </w:pPr>
      <w:r>
        <w:t>С изменениями и дополнениями от:</w:t>
      </w:r>
    </w:p>
    <w:p w:rsidR="00000000" w:rsidRDefault="002A7C4B">
      <w:pPr>
        <w:pStyle w:val="a9"/>
      </w:pPr>
      <w:r>
        <w:t>18 июля 2015 г.</w:t>
      </w:r>
    </w:p>
    <w:p w:rsidR="00000000" w:rsidRDefault="002A7C4B"/>
    <w:p w:rsidR="00000000" w:rsidRDefault="002A7C4B">
      <w:bookmarkStart w:id="33" w:name="sub_2001"/>
      <w:r>
        <w:t>1. Настоящая методика применяется для обеспечения проведения прокуратурой Российской Федерации, федеральными органами и</w:t>
      </w:r>
      <w:r>
        <w:t>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3"/>
    <w:p w:rsidR="00000000" w:rsidRDefault="002A7C4B">
      <w:r>
        <w:t>Наст</w:t>
      </w:r>
      <w:r>
        <w:t>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</w:t>
      </w:r>
      <w:r>
        <w:t>равовых актов и проектов нормативных правовых актов.</w:t>
      </w:r>
    </w:p>
    <w:p w:rsidR="00000000" w:rsidRDefault="002A7C4B">
      <w:bookmarkStart w:id="34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</w:t>
      </w:r>
      <w:r>
        <w:t>оекта нормативного правового акта.</w:t>
      </w:r>
    </w:p>
    <w:p w:rsidR="00000000" w:rsidRDefault="002A7C4B">
      <w:bookmarkStart w:id="35" w:name="sub_2003"/>
      <w:bookmarkEnd w:id="34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36" w:name="sub_20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000000" w:rsidRDefault="002A7C4B">
      <w:pPr>
        <w:pStyle w:val="a7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A7C4B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</w:t>
      </w:r>
      <w:r>
        <w:t>ния или организаций (их должностных лиц);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37" w:name="sub_2003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2A7C4B">
      <w:pPr>
        <w:pStyle w:val="a7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A7C4B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</w:t>
      </w:r>
      <w:r>
        <w:t>ления или организациями (их должностными лицами) действий в отношении граждан и организаций;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38" w:name="sub_2003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</w:t>
      </w:r>
      <w:r>
        <w:t>г. N 732 в подпункт "в" внесены изменения</w:t>
      </w:r>
    </w:p>
    <w:p w:rsidR="00000000" w:rsidRDefault="002A7C4B">
      <w:pPr>
        <w:pStyle w:val="a7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A7C4B">
      <w:r>
        <w:t>в) выборочное изменение объема прав - возможность необоснованного установления исключений из общего п</w:t>
      </w:r>
      <w:r>
        <w:t>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39" w:name="sub_2003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"http://internet.garant.ru/document?id=71044938&amp;sub=1041"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000000" w:rsidRDefault="002A7C4B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A7C4B">
      <w:r>
        <w:t xml:space="preserve">г) чрезмерная свобода подзаконного нормотворчества - </w:t>
      </w:r>
      <w:r>
        <w:t>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40" w:name="sub_20035"/>
      <w:r>
        <w:rPr>
          <w:color w:val="000000"/>
          <w:sz w:val="16"/>
          <w:szCs w:val="16"/>
        </w:rPr>
        <w:lastRenderedPageBreak/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40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000000" w:rsidRDefault="002A7C4B">
      <w:pPr>
        <w:pStyle w:val="a7"/>
      </w:pPr>
      <w:hyperlink r:id="rId52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подпункта в предыдущей редакции</w:t>
        </w:r>
      </w:hyperlink>
    </w:p>
    <w:p w:rsidR="00000000" w:rsidRDefault="002A7C4B">
      <w: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</w:t>
      </w:r>
      <w:r>
        <w:t>ов;</w:t>
      </w:r>
    </w:p>
    <w:p w:rsidR="00000000" w:rsidRDefault="002A7C4B">
      <w:bookmarkStart w:id="41" w:name="sub_20036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42" w:name="sub_20037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000000" w:rsidRDefault="002A7C4B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A7C4B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</w:t>
      </w:r>
      <w:r>
        <w:t>нных действий либо одного из элементов такого порядка;</w:t>
      </w:r>
    </w:p>
    <w:p w:rsidR="00000000" w:rsidRDefault="002A7C4B">
      <w:bookmarkStart w:id="43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44" w:name="sub_20039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2A7C4B">
      <w:pPr>
        <w:pStyle w:val="a7"/>
      </w:pPr>
      <w:r>
        <w:fldChar w:fldCharType="begin"/>
      </w:r>
      <w:r>
        <w:instrText>HYPERLINK "http://intern</w:instrText>
      </w:r>
      <w:r>
        <w:instrText>et.garant.ru/document?id=71044938&amp;sub=1043"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"и"</w:t>
      </w:r>
    </w:p>
    <w:p w:rsidR="00000000" w:rsidRDefault="002A7C4B">
      <w:r>
        <w:t>и) нормативные коллизии - противоречия, в том числе внутренние, между нормами, создающие для государственных органов, орг</w:t>
      </w:r>
      <w:r>
        <w:t>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00000" w:rsidRDefault="002A7C4B">
      <w:bookmarkStart w:id="45" w:name="sub_2004"/>
      <w:r>
        <w:t xml:space="preserve">4. Коррупциогенными факторами, содержащими неопределенные, трудновыполнимые и (или) обременительные </w:t>
      </w:r>
      <w:r>
        <w:t>требования к гражданам и организациям, являются:</w:t>
      </w:r>
    </w:p>
    <w:p w:rsidR="00000000" w:rsidRDefault="002A7C4B">
      <w:bookmarkStart w:id="46" w:name="sub_20041"/>
      <w:bookmarkEnd w:id="45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</w:t>
      </w:r>
      <w:r>
        <w:t>анизациям;</w:t>
      </w:r>
    </w:p>
    <w:p w:rsidR="00000000" w:rsidRDefault="002A7C4B">
      <w:pPr>
        <w:pStyle w:val="a6"/>
        <w:rPr>
          <w:color w:val="000000"/>
          <w:sz w:val="16"/>
          <w:szCs w:val="16"/>
        </w:rPr>
      </w:pPr>
      <w:bookmarkStart w:id="47" w:name="sub_2004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A7C4B">
      <w:pPr>
        <w:pStyle w:val="a7"/>
      </w:pPr>
      <w:r>
        <w:fldChar w:fldCharType="begin"/>
      </w:r>
      <w:r>
        <w:instrText>HYPERLINK "http://internet.garant.ru/document?id=71044938&amp;sub=1044"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2A7C4B">
      <w:pPr>
        <w:pStyle w:val="a7"/>
      </w:pPr>
      <w:hyperlink r:id="rId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A7C4B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</w:t>
      </w:r>
      <w:r>
        <w:t>ав граждан и организаций;</w:t>
      </w:r>
    </w:p>
    <w:p w:rsidR="00000000" w:rsidRDefault="002A7C4B">
      <w:bookmarkStart w:id="48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8"/>
    <w:p w:rsidR="002A7C4B" w:rsidRDefault="002A7C4B"/>
    <w:sectPr w:rsidR="002A7C4B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4B" w:rsidRDefault="002A7C4B">
      <w:r>
        <w:separator/>
      </w:r>
    </w:p>
  </w:endnote>
  <w:endnote w:type="continuationSeparator" w:id="1">
    <w:p w:rsidR="002A7C4B" w:rsidRDefault="002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A7C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609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095E">
            <w:rPr>
              <w:rFonts w:ascii="Times New Roman" w:hAnsi="Times New Roman" w:cs="Times New Roman"/>
              <w:noProof/>
              <w:sz w:val="20"/>
              <w:szCs w:val="20"/>
            </w:rPr>
            <w:t>20.06.2019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C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C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609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095E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095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4B" w:rsidRDefault="002A7C4B">
      <w:r>
        <w:separator/>
      </w:r>
    </w:p>
  </w:footnote>
  <w:footnote w:type="continuationSeparator" w:id="1">
    <w:p w:rsidR="002A7C4B" w:rsidRDefault="002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7C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февраля 2010 г. N 96 "Об антикоррупционной экспертизе нормативных…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95E"/>
    <w:rsid w:val="0006095E"/>
    <w:rsid w:val="002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609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57947437&amp;sub=10024" TargetMode="External"/><Relationship Id="rId18" Type="http://schemas.openxmlformats.org/officeDocument/2006/relationships/hyperlink" Target="http://internet.garant.ru/document?id=87076&amp;sub=0" TargetMode="External"/><Relationship Id="rId26" Type="http://schemas.openxmlformats.org/officeDocument/2006/relationships/hyperlink" Target="http://internet.garant.ru/document?id=890941&amp;sub=19815" TargetMode="External"/><Relationship Id="rId39" Type="http://schemas.openxmlformats.org/officeDocument/2006/relationships/hyperlink" Target="http://internet.garant.ru/document?id=66045&amp;sub=10031" TargetMode="External"/><Relationship Id="rId21" Type="http://schemas.openxmlformats.org/officeDocument/2006/relationships/hyperlink" Target="http://internet.garant.ru/document?id=57947437&amp;sub=1004" TargetMode="External"/><Relationship Id="rId34" Type="http://schemas.openxmlformats.org/officeDocument/2006/relationships/hyperlink" Target="http://internet.garant.ru/document?id=890941&amp;sub=19815" TargetMode="External"/><Relationship Id="rId42" Type="http://schemas.openxmlformats.org/officeDocument/2006/relationships/hyperlink" Target="http://internet.garant.ru/document?id=70119366&amp;sub=1011" TargetMode="External"/><Relationship Id="rId47" Type="http://schemas.openxmlformats.org/officeDocument/2006/relationships/hyperlink" Target="http://internet.garant.ru/document?id=95958&amp;sub=53" TargetMode="External"/><Relationship Id="rId50" Type="http://schemas.openxmlformats.org/officeDocument/2006/relationships/hyperlink" Target="http://internet.garant.ru/document?id=57408255&amp;sub=20033" TargetMode="External"/><Relationship Id="rId55" Type="http://schemas.openxmlformats.org/officeDocument/2006/relationships/header" Target="header1.xml"/><Relationship Id="rId7" Type="http://schemas.openxmlformats.org/officeDocument/2006/relationships/hyperlink" Target="http://internet.garant.ru/document?id=97633&amp;sub=0" TargetMode="External"/><Relationship Id="rId12" Type="http://schemas.openxmlformats.org/officeDocument/2006/relationships/hyperlink" Target="http://internet.garant.ru/document?id=57955562&amp;sub=10022" TargetMode="External"/><Relationship Id="rId17" Type="http://schemas.openxmlformats.org/officeDocument/2006/relationships/hyperlink" Target="http://internet.garant.ru/document?id=87076&amp;sub=1066" TargetMode="External"/><Relationship Id="rId25" Type="http://schemas.openxmlformats.org/officeDocument/2006/relationships/hyperlink" Target="http://internet.garant.ru/document?id=87076&amp;sub=1057" TargetMode="External"/><Relationship Id="rId33" Type="http://schemas.openxmlformats.org/officeDocument/2006/relationships/hyperlink" Target="http://internet.garant.ru/document?id=70119366&amp;sub=1011" TargetMode="External"/><Relationship Id="rId38" Type="http://schemas.openxmlformats.org/officeDocument/2006/relationships/hyperlink" Target="http://internet.garant.ru/document?id=890941&amp;sub=19815" TargetMode="External"/><Relationship Id="rId46" Type="http://schemas.openxmlformats.org/officeDocument/2006/relationships/hyperlink" Target="http://internet.garant.ru/document?id=57947437&amp;sub=1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57401902&amp;sub=10031" TargetMode="External"/><Relationship Id="rId20" Type="http://schemas.openxmlformats.org/officeDocument/2006/relationships/hyperlink" Target="http://internet.garant.ru/document?id=66045&amp;sub=0" TargetMode="External"/><Relationship Id="rId29" Type="http://schemas.openxmlformats.org/officeDocument/2006/relationships/hyperlink" Target="http://internet.garant.ru/document?id=70185758&amp;sub=102" TargetMode="External"/><Relationship Id="rId41" Type="http://schemas.openxmlformats.org/officeDocument/2006/relationships/hyperlink" Target="http://internet.garant.ru/document?id=70185758&amp;sub=102" TargetMode="External"/><Relationship Id="rId54" Type="http://schemas.openxmlformats.org/officeDocument/2006/relationships/hyperlink" Target="http://internet.garant.ru/document?id=57408255&amp;sub=200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375454&amp;sub=0" TargetMode="External"/><Relationship Id="rId24" Type="http://schemas.openxmlformats.org/officeDocument/2006/relationships/hyperlink" Target="http://internet.garant.ru/document?id=57322523&amp;sub=1005" TargetMode="External"/><Relationship Id="rId32" Type="http://schemas.openxmlformats.org/officeDocument/2006/relationships/hyperlink" Target="http://internet.garant.ru/document?id=70119366&amp;sub=0" TargetMode="External"/><Relationship Id="rId37" Type="http://schemas.openxmlformats.org/officeDocument/2006/relationships/hyperlink" Target="http://internet.garant.ru/document?id=890941&amp;sub=19815" TargetMode="External"/><Relationship Id="rId40" Type="http://schemas.openxmlformats.org/officeDocument/2006/relationships/hyperlink" Target="http://internet.garant.ru/document?id=66045&amp;sub=0" TargetMode="External"/><Relationship Id="rId45" Type="http://schemas.openxmlformats.org/officeDocument/2006/relationships/hyperlink" Target="http://internet.garant.ru/document?id=57408255&amp;sub=1073" TargetMode="External"/><Relationship Id="rId53" Type="http://schemas.openxmlformats.org/officeDocument/2006/relationships/hyperlink" Target="http://internet.garant.ru/document?id=57408255&amp;sub=20037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758444&amp;sub=701" TargetMode="External"/><Relationship Id="rId23" Type="http://schemas.openxmlformats.org/officeDocument/2006/relationships/hyperlink" Target="http://internet.garant.ru/document?id=71619844&amp;sub=1008" TargetMode="External"/><Relationship Id="rId28" Type="http://schemas.openxmlformats.org/officeDocument/2006/relationships/hyperlink" Target="http://internet.garant.ru/document?id=87076&amp;sub=10601" TargetMode="External"/><Relationship Id="rId36" Type="http://schemas.openxmlformats.org/officeDocument/2006/relationships/hyperlink" Target="http://internet.garant.ru/document?id=57322523&amp;sub=1006" TargetMode="External"/><Relationship Id="rId49" Type="http://schemas.openxmlformats.org/officeDocument/2006/relationships/hyperlink" Target="http://internet.garant.ru/document?id=57408255&amp;sub=2003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document?id=70375454&amp;sub=23" TargetMode="External"/><Relationship Id="rId19" Type="http://schemas.openxmlformats.org/officeDocument/2006/relationships/hyperlink" Target="http://internet.garant.ru/document?id=66045&amp;sub=100311" TargetMode="External"/><Relationship Id="rId31" Type="http://schemas.openxmlformats.org/officeDocument/2006/relationships/hyperlink" Target="http://internet.garant.ru/document?id=70119366&amp;sub=1000" TargetMode="External"/><Relationship Id="rId44" Type="http://schemas.openxmlformats.org/officeDocument/2006/relationships/hyperlink" Target="http://internet.garant.ru/document?id=12091921&amp;sub=100" TargetMode="External"/><Relationship Id="rId52" Type="http://schemas.openxmlformats.org/officeDocument/2006/relationships/hyperlink" Target="http://internet.garant.ru/document?id=57408255&amp;sub=2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5618&amp;sub=0" TargetMode="External"/><Relationship Id="rId14" Type="http://schemas.openxmlformats.org/officeDocument/2006/relationships/hyperlink" Target="http://internet.garant.ru/document?id=57947437&amp;sub=1003" TargetMode="External"/><Relationship Id="rId22" Type="http://schemas.openxmlformats.org/officeDocument/2006/relationships/hyperlink" Target="http://internet.garant.ru/document?id=70111164&amp;sub=1000" TargetMode="External"/><Relationship Id="rId27" Type="http://schemas.openxmlformats.org/officeDocument/2006/relationships/hyperlink" Target="http://internet.garant.ru/document?id=890941&amp;sub=19815" TargetMode="External"/><Relationship Id="rId30" Type="http://schemas.openxmlformats.org/officeDocument/2006/relationships/hyperlink" Target="http://internet.garant.ru/document?id=70185758&amp;sub=0" TargetMode="External"/><Relationship Id="rId35" Type="http://schemas.openxmlformats.org/officeDocument/2006/relationships/hyperlink" Target="http://internet.garant.ru/document?id=71619844&amp;sub=1008" TargetMode="External"/><Relationship Id="rId43" Type="http://schemas.openxmlformats.org/officeDocument/2006/relationships/hyperlink" Target="http://internet.garant.ru/document?id=890941&amp;sub=19815" TargetMode="External"/><Relationship Id="rId48" Type="http://schemas.openxmlformats.org/officeDocument/2006/relationships/hyperlink" Target="http://internet.garant.ru/document?id=57408255&amp;sub=20031" TargetMode="External"/><Relationship Id="rId56" Type="http://schemas.openxmlformats.org/officeDocument/2006/relationships/footer" Target="footer1.xml"/><Relationship Id="rId8" Type="http://schemas.openxmlformats.org/officeDocument/2006/relationships/hyperlink" Target="http://internet.garant.ru/document?id=95958&amp;sub=33" TargetMode="External"/><Relationship Id="rId51" Type="http://schemas.openxmlformats.org/officeDocument/2006/relationships/hyperlink" Target="http://internet.garant.ru/document?id=57408255&amp;sub=200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4616</Words>
  <Characters>26315</Characters>
  <Application>Microsoft Office Word</Application>
  <DocSecurity>0</DocSecurity>
  <Lines>219</Lines>
  <Paragraphs>61</Paragraphs>
  <ScaleCrop>false</ScaleCrop>
  <Company>НПП "Гарант-Сервис"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2019-06-20T13:08:00Z</dcterms:created>
  <dcterms:modified xsi:type="dcterms:W3CDTF">2019-06-20T13:08:00Z</dcterms:modified>
</cp:coreProperties>
</file>