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9" w:rsidRPr="00422017" w:rsidRDefault="00D64659" w:rsidP="00C910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22017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422017" w:rsidRPr="00422017">
        <w:rPr>
          <w:rFonts w:ascii="Times New Roman" w:hAnsi="Times New Roman"/>
          <w:b/>
          <w:sz w:val="26"/>
          <w:szCs w:val="26"/>
        </w:rPr>
        <w:t>НЕЛАЗСКОГО</w:t>
      </w:r>
      <w:r w:rsidRPr="00422017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D64659" w:rsidRPr="00422017" w:rsidRDefault="00D64659" w:rsidP="00C910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64659" w:rsidRPr="00422017" w:rsidRDefault="00D64659" w:rsidP="00C910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22017">
        <w:rPr>
          <w:rFonts w:ascii="Times New Roman" w:hAnsi="Times New Roman"/>
          <w:b/>
          <w:sz w:val="26"/>
          <w:szCs w:val="26"/>
        </w:rPr>
        <w:t>ПОСТАНОВЛЕНИЕ</w:t>
      </w:r>
    </w:p>
    <w:p w:rsidR="00D64659" w:rsidRPr="00422017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659" w:rsidRPr="00422017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017">
        <w:rPr>
          <w:rFonts w:ascii="Times New Roman" w:hAnsi="Times New Roman"/>
          <w:sz w:val="26"/>
          <w:szCs w:val="26"/>
        </w:rPr>
        <w:t xml:space="preserve">от </w:t>
      </w:r>
      <w:r w:rsidR="00422017" w:rsidRPr="00422017">
        <w:rPr>
          <w:rFonts w:ascii="Times New Roman" w:hAnsi="Times New Roman"/>
          <w:sz w:val="26"/>
          <w:szCs w:val="26"/>
        </w:rPr>
        <w:t xml:space="preserve"> </w:t>
      </w:r>
      <w:r w:rsidR="006B1510">
        <w:rPr>
          <w:rFonts w:ascii="Times New Roman" w:hAnsi="Times New Roman"/>
          <w:sz w:val="26"/>
          <w:szCs w:val="26"/>
        </w:rPr>
        <w:t xml:space="preserve">25.12.2020                                                                                                         </w:t>
      </w:r>
      <w:r w:rsidRPr="00422017">
        <w:rPr>
          <w:rFonts w:ascii="Times New Roman" w:hAnsi="Times New Roman"/>
          <w:sz w:val="26"/>
          <w:szCs w:val="26"/>
        </w:rPr>
        <w:t xml:space="preserve">№ </w:t>
      </w:r>
      <w:r w:rsidR="006B1510">
        <w:rPr>
          <w:rFonts w:ascii="Times New Roman" w:hAnsi="Times New Roman"/>
          <w:sz w:val="26"/>
          <w:szCs w:val="26"/>
        </w:rPr>
        <w:t>199</w:t>
      </w:r>
    </w:p>
    <w:p w:rsidR="00C910B0" w:rsidRPr="00422017" w:rsidRDefault="00C910B0" w:rsidP="00C910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4659" w:rsidRPr="00422017" w:rsidRDefault="00422017" w:rsidP="0042201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2017">
        <w:rPr>
          <w:rFonts w:ascii="Times New Roman" w:hAnsi="Times New Roman"/>
          <w:sz w:val="26"/>
          <w:szCs w:val="26"/>
        </w:rPr>
        <w:t>д. Шулма</w:t>
      </w:r>
    </w:p>
    <w:p w:rsidR="00D64659" w:rsidRPr="00422017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10B0" w:rsidRPr="00422017" w:rsidRDefault="00C910B0" w:rsidP="00422017">
      <w:pPr>
        <w:pStyle w:val="a7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422017">
        <w:rPr>
          <w:rFonts w:ascii="Times New Roman" w:hAnsi="Times New Roman"/>
          <w:b/>
          <w:sz w:val="26"/>
          <w:szCs w:val="26"/>
          <w:lang w:eastAsia="zh-CN"/>
        </w:rPr>
        <w:t>Об утверждении программы профилактики</w:t>
      </w:r>
      <w:r w:rsidR="00422017" w:rsidRPr="00422017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422017">
        <w:rPr>
          <w:rFonts w:ascii="Times New Roman" w:hAnsi="Times New Roman"/>
          <w:b/>
          <w:sz w:val="26"/>
          <w:szCs w:val="26"/>
          <w:lang w:eastAsia="zh-CN"/>
        </w:rPr>
        <w:t>нарушений юридическими лицами,</w:t>
      </w:r>
    </w:p>
    <w:p w:rsidR="00C910B0" w:rsidRPr="00422017" w:rsidRDefault="00C910B0" w:rsidP="00422017">
      <w:pPr>
        <w:pStyle w:val="a7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422017">
        <w:rPr>
          <w:rFonts w:ascii="Times New Roman" w:hAnsi="Times New Roman"/>
          <w:b/>
          <w:sz w:val="26"/>
          <w:szCs w:val="26"/>
          <w:lang w:eastAsia="zh-CN"/>
        </w:rPr>
        <w:t xml:space="preserve">индивидуальными предпринимателями и </w:t>
      </w:r>
      <w:r w:rsidR="00422017" w:rsidRPr="00422017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422017">
        <w:rPr>
          <w:rFonts w:ascii="Times New Roman" w:hAnsi="Times New Roman"/>
          <w:b/>
          <w:sz w:val="26"/>
          <w:szCs w:val="26"/>
          <w:lang w:eastAsia="zh-CN"/>
        </w:rPr>
        <w:t>гражданами обязательных требований</w:t>
      </w:r>
    </w:p>
    <w:p w:rsidR="00C910B0" w:rsidRPr="00422017" w:rsidRDefault="00C910B0" w:rsidP="00422017">
      <w:pPr>
        <w:pStyle w:val="a7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422017">
        <w:rPr>
          <w:rFonts w:ascii="Times New Roman" w:hAnsi="Times New Roman"/>
          <w:b/>
          <w:sz w:val="26"/>
          <w:szCs w:val="26"/>
          <w:lang w:eastAsia="zh-CN"/>
        </w:rPr>
        <w:t xml:space="preserve">законодательства в сфере </w:t>
      </w:r>
      <w:r w:rsidRPr="00872297">
        <w:rPr>
          <w:rFonts w:ascii="Times New Roman" w:hAnsi="Times New Roman"/>
          <w:b/>
          <w:sz w:val="26"/>
          <w:szCs w:val="26"/>
          <w:lang w:eastAsia="zh-CN"/>
        </w:rPr>
        <w:t>благоустройства на 2020</w:t>
      </w:r>
      <w:r w:rsidR="00B96053" w:rsidRPr="00872297">
        <w:rPr>
          <w:rFonts w:ascii="Times New Roman" w:hAnsi="Times New Roman"/>
          <w:b/>
          <w:sz w:val="26"/>
          <w:szCs w:val="26"/>
          <w:lang w:eastAsia="zh-CN"/>
        </w:rPr>
        <w:t xml:space="preserve"> - 2022</w:t>
      </w:r>
      <w:r w:rsidRPr="00872297">
        <w:rPr>
          <w:rFonts w:ascii="Times New Roman" w:hAnsi="Times New Roman"/>
          <w:b/>
          <w:sz w:val="26"/>
          <w:szCs w:val="26"/>
          <w:lang w:eastAsia="zh-CN"/>
        </w:rPr>
        <w:t xml:space="preserve"> год</w:t>
      </w:r>
      <w:r w:rsidR="00B96053" w:rsidRPr="00872297">
        <w:rPr>
          <w:rFonts w:ascii="Times New Roman" w:hAnsi="Times New Roman"/>
          <w:b/>
          <w:sz w:val="26"/>
          <w:szCs w:val="26"/>
          <w:lang w:eastAsia="zh-CN"/>
        </w:rPr>
        <w:t>ы</w:t>
      </w:r>
    </w:p>
    <w:p w:rsidR="00D64659" w:rsidRPr="00422017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10B0" w:rsidRPr="00422017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422017">
        <w:rPr>
          <w:rFonts w:ascii="Times New Roman" w:hAnsi="Times New Roman"/>
          <w:color w:val="000000"/>
          <w:sz w:val="26"/>
          <w:szCs w:val="26"/>
          <w:lang w:eastAsia="zh-CN"/>
        </w:rPr>
        <w:t>В соответствии со статьей 17.1 Федерального з</w:t>
      </w:r>
      <w:bookmarkStart w:id="0" w:name="_GoBack"/>
      <w:bookmarkEnd w:id="0"/>
      <w:r w:rsidRPr="00422017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422017">
        <w:rPr>
          <w:rFonts w:ascii="Times New Roman" w:eastAsia="Arial" w:hAnsi="Times New Roman"/>
          <w:bCs/>
          <w:color w:val="000000"/>
          <w:spacing w:val="-4"/>
          <w:kern w:val="2"/>
          <w:sz w:val="26"/>
          <w:szCs w:val="26"/>
          <w:lang w:eastAsia="zh-CN"/>
        </w:rPr>
        <w:t>Администрация</w:t>
      </w:r>
      <w:proofErr w:type="gramEnd"/>
      <w:r w:rsidRPr="00422017">
        <w:rPr>
          <w:rFonts w:ascii="Times New Roman" w:eastAsia="Arial" w:hAnsi="Times New Roman"/>
          <w:bCs/>
          <w:color w:val="000000"/>
          <w:spacing w:val="-4"/>
          <w:kern w:val="2"/>
          <w:sz w:val="26"/>
          <w:szCs w:val="26"/>
          <w:lang w:eastAsia="zh-CN"/>
        </w:rPr>
        <w:t xml:space="preserve"> </w:t>
      </w:r>
      <w:r w:rsidR="00422017">
        <w:rPr>
          <w:rFonts w:ascii="Times New Roman" w:eastAsia="Arial" w:hAnsi="Times New Roman"/>
          <w:bCs/>
          <w:color w:val="000000"/>
          <w:spacing w:val="-4"/>
          <w:kern w:val="2"/>
          <w:sz w:val="26"/>
          <w:szCs w:val="26"/>
          <w:lang w:eastAsia="zh-CN"/>
        </w:rPr>
        <w:t>Нелазского</w:t>
      </w:r>
      <w:r w:rsidRPr="00422017">
        <w:rPr>
          <w:rFonts w:ascii="Times New Roman" w:eastAsia="Arial" w:hAnsi="Times New Roman"/>
          <w:bCs/>
          <w:color w:val="000000"/>
          <w:spacing w:val="-4"/>
          <w:kern w:val="2"/>
          <w:sz w:val="26"/>
          <w:szCs w:val="26"/>
          <w:lang w:eastAsia="zh-CN"/>
        </w:rPr>
        <w:t xml:space="preserve"> сельского поселения</w:t>
      </w:r>
    </w:p>
    <w:p w:rsidR="00C910B0" w:rsidRPr="00422017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D64659" w:rsidRPr="00422017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017">
        <w:rPr>
          <w:rFonts w:ascii="Times New Roman" w:hAnsi="Times New Roman"/>
          <w:sz w:val="26"/>
          <w:szCs w:val="26"/>
        </w:rPr>
        <w:t>ПОСТАНОВЛЯЕТ:</w:t>
      </w:r>
    </w:p>
    <w:p w:rsidR="00D64659" w:rsidRPr="00422017" w:rsidRDefault="00D64659" w:rsidP="00C910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10B0" w:rsidRPr="00422017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22017">
        <w:rPr>
          <w:rFonts w:ascii="Times New Roman" w:hAnsi="Times New Roman"/>
          <w:color w:val="000000"/>
          <w:sz w:val="26"/>
          <w:szCs w:val="26"/>
          <w:lang w:eastAsia="zh-CN"/>
        </w:rPr>
        <w:t>1</w:t>
      </w:r>
      <w:r w:rsidRPr="00872297">
        <w:rPr>
          <w:rFonts w:ascii="Times New Roman" w:hAnsi="Times New Roman"/>
          <w:color w:val="000000"/>
          <w:sz w:val="26"/>
          <w:szCs w:val="26"/>
          <w:lang w:eastAsia="zh-CN"/>
        </w:rPr>
        <w:t>. Утвердить Программу 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сфере благоустройства на 2020</w:t>
      </w:r>
      <w:r w:rsidR="00B96053" w:rsidRPr="00872297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– 2022 годы</w:t>
      </w:r>
      <w:r w:rsidRPr="00872297"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</w:p>
    <w:p w:rsidR="00C910B0" w:rsidRPr="00422017" w:rsidRDefault="00422017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  <w:t>2. Должностным лицам А</w:t>
      </w:r>
      <w:r w:rsidR="00C910B0" w:rsidRPr="00422017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дминистрации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Нелазского</w:t>
      </w:r>
      <w:r w:rsidR="00C910B0" w:rsidRPr="00422017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сельского поселения, ответственным за осуществление муниципального контроля в установленной сфере деятельности, обеспечить выполнение программы профилактики нарушений юридическими лицами, индивидуальными предпринимателями и гражданами обязательных требований на 2020</w:t>
      </w:r>
      <w:r w:rsidR="00B96053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– 2022 годы</w:t>
      </w:r>
      <w:r w:rsidR="00C910B0" w:rsidRPr="00422017"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</w:p>
    <w:p w:rsidR="00D64659" w:rsidRPr="00422017" w:rsidRDefault="00C910B0" w:rsidP="00C910B0">
      <w:pPr>
        <w:pStyle w:val="1"/>
        <w:rPr>
          <w:rFonts w:cs="Times New Roman"/>
          <w:szCs w:val="26"/>
        </w:rPr>
      </w:pPr>
      <w:r w:rsidRPr="00422017">
        <w:rPr>
          <w:rFonts w:cs="Times New Roman"/>
          <w:szCs w:val="26"/>
        </w:rPr>
        <w:t xml:space="preserve">3. </w:t>
      </w:r>
      <w:r w:rsidR="00D64659" w:rsidRPr="00422017">
        <w:rPr>
          <w:rFonts w:cs="Times New Roman"/>
          <w:szCs w:val="26"/>
        </w:rPr>
        <w:t xml:space="preserve">Настоящее постановление подлежит опубликованию в </w:t>
      </w:r>
      <w:r w:rsidR="00422017">
        <w:rPr>
          <w:rFonts w:cs="Times New Roman"/>
          <w:szCs w:val="26"/>
        </w:rPr>
        <w:t>«И</w:t>
      </w:r>
      <w:r w:rsidR="00D64659" w:rsidRPr="00422017">
        <w:rPr>
          <w:rFonts w:cs="Times New Roman"/>
          <w:szCs w:val="26"/>
        </w:rPr>
        <w:t xml:space="preserve">нформационном вестнике </w:t>
      </w:r>
      <w:r w:rsidR="00422017">
        <w:rPr>
          <w:rFonts w:cs="Times New Roman"/>
          <w:szCs w:val="26"/>
        </w:rPr>
        <w:t>Нелазского сельского поселения»</w:t>
      </w:r>
      <w:r w:rsidR="00D64659" w:rsidRPr="00422017">
        <w:rPr>
          <w:rFonts w:cs="Times New Roman"/>
          <w:szCs w:val="26"/>
        </w:rPr>
        <w:t xml:space="preserve"> и размещению на официальном сайте </w:t>
      </w:r>
      <w:r w:rsidR="00422017">
        <w:rPr>
          <w:rFonts w:cs="Times New Roman"/>
          <w:szCs w:val="26"/>
        </w:rPr>
        <w:t xml:space="preserve">Администрации Нелазского сельского поселения </w:t>
      </w:r>
      <w:r w:rsidR="00D64659" w:rsidRPr="00422017">
        <w:rPr>
          <w:rFonts w:cs="Times New Roman"/>
          <w:szCs w:val="26"/>
        </w:rPr>
        <w:t>в информационно-телекоммуникационной сети «Интернет».</w:t>
      </w:r>
    </w:p>
    <w:p w:rsidR="00D64659" w:rsidRPr="00422017" w:rsidRDefault="00D64659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10B0" w:rsidRPr="00422017" w:rsidRDefault="00C910B0" w:rsidP="00422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10B0" w:rsidRPr="00422017" w:rsidRDefault="00C910B0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5A82" w:rsidRPr="00422017" w:rsidRDefault="00D64659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017">
        <w:rPr>
          <w:rFonts w:ascii="Times New Roman" w:hAnsi="Times New Roman"/>
          <w:sz w:val="26"/>
          <w:szCs w:val="26"/>
        </w:rPr>
        <w:t xml:space="preserve">Глава </w:t>
      </w:r>
      <w:r w:rsidR="00422017">
        <w:rPr>
          <w:rFonts w:ascii="Times New Roman" w:hAnsi="Times New Roman"/>
          <w:sz w:val="26"/>
          <w:szCs w:val="26"/>
        </w:rPr>
        <w:t>Нелазского</w:t>
      </w:r>
      <w:r w:rsidRPr="0042201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910B0" w:rsidRPr="00422017">
        <w:rPr>
          <w:rFonts w:ascii="Times New Roman" w:hAnsi="Times New Roman"/>
          <w:sz w:val="26"/>
          <w:szCs w:val="26"/>
        </w:rPr>
        <w:t xml:space="preserve"> </w:t>
      </w:r>
      <w:r w:rsidR="00C910B0" w:rsidRPr="00422017">
        <w:rPr>
          <w:rFonts w:ascii="Times New Roman" w:hAnsi="Times New Roman"/>
          <w:sz w:val="26"/>
          <w:szCs w:val="26"/>
        </w:rPr>
        <w:tab/>
      </w:r>
      <w:r w:rsidRPr="00422017">
        <w:rPr>
          <w:rFonts w:ascii="Times New Roman" w:hAnsi="Times New Roman"/>
          <w:sz w:val="26"/>
          <w:szCs w:val="26"/>
        </w:rPr>
        <w:t xml:space="preserve"> </w:t>
      </w:r>
      <w:r w:rsidRPr="00422017">
        <w:rPr>
          <w:rFonts w:ascii="Times New Roman" w:hAnsi="Times New Roman"/>
          <w:sz w:val="26"/>
          <w:szCs w:val="26"/>
        </w:rPr>
        <w:tab/>
      </w:r>
      <w:r w:rsidR="00422017">
        <w:rPr>
          <w:rFonts w:ascii="Times New Roman" w:hAnsi="Times New Roman"/>
          <w:sz w:val="26"/>
          <w:szCs w:val="26"/>
        </w:rPr>
        <w:t xml:space="preserve">А.С. </w:t>
      </w:r>
      <w:proofErr w:type="gramStart"/>
      <w:r w:rsidR="00422017">
        <w:rPr>
          <w:rFonts w:ascii="Times New Roman" w:hAnsi="Times New Roman"/>
          <w:sz w:val="26"/>
          <w:szCs w:val="26"/>
        </w:rPr>
        <w:t>Родькин</w:t>
      </w:r>
      <w:proofErr w:type="gramEnd"/>
    </w:p>
    <w:p w:rsidR="00C910B0" w:rsidRDefault="00C910B0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10B0" w:rsidRDefault="00C910B0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22017" w:rsidRDefault="00422017" w:rsidP="00C910B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</w:p>
    <w:p w:rsidR="00422017" w:rsidRDefault="00422017" w:rsidP="00C910B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</w:p>
    <w:p w:rsidR="00422017" w:rsidRDefault="00422017" w:rsidP="00C910B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</w:p>
    <w:p w:rsidR="00422017" w:rsidRDefault="00422017" w:rsidP="00C910B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</w:p>
    <w:p w:rsidR="00422017" w:rsidRDefault="00422017" w:rsidP="00C910B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</w:p>
    <w:p w:rsidR="00422017" w:rsidRDefault="00422017" w:rsidP="00C910B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zh-CN"/>
        </w:rPr>
      </w:pPr>
    </w:p>
    <w:p w:rsidR="00C910B0" w:rsidRPr="00321A1D" w:rsidRDefault="00C910B0" w:rsidP="00C910B0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lastRenderedPageBreak/>
        <w:t xml:space="preserve">Программа </w:t>
      </w:r>
    </w:p>
    <w:p w:rsidR="00C910B0" w:rsidRPr="00321A1D" w:rsidRDefault="00C910B0" w:rsidP="00C910B0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профилактики нарушений юридическими лицами, индивидуальными предпринимателями и гражданами обязательных требований,  </w:t>
      </w:r>
    </w:p>
    <w:p w:rsidR="00C910B0" w:rsidRPr="00321A1D" w:rsidRDefault="00C910B0" w:rsidP="00C910B0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установленных</w:t>
      </w:r>
      <w:proofErr w:type="gramEnd"/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действующим законодательством в сфере благоустройства на 2020</w:t>
      </w:r>
      <w:r w:rsidR="00B96053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- 2022</w:t>
      </w:r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год</w:t>
      </w:r>
      <w:r w:rsidR="00B96053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ы</w:t>
      </w:r>
    </w:p>
    <w:p w:rsidR="00C910B0" w:rsidRPr="00321A1D" w:rsidRDefault="00C910B0" w:rsidP="00A27E73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C910B0" w:rsidRPr="00321A1D" w:rsidRDefault="00C910B0" w:rsidP="00A27E73">
      <w:pPr>
        <w:suppressAutoHyphens/>
        <w:spacing w:after="15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1. Общие положения</w:t>
      </w:r>
    </w:p>
    <w:p w:rsidR="00C910B0" w:rsidRPr="00321A1D" w:rsidRDefault="00C910B0" w:rsidP="00C910B0">
      <w:pPr>
        <w:suppressAutoHyphens/>
        <w:spacing w:after="15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>Настоящая программа разработана в целя</w:t>
      </w:r>
      <w:r w:rsidR="00321A1D"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>х организации проведения А</w:t>
      </w:r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дминистрацией </w:t>
      </w:r>
      <w:r w:rsidR="00321A1D"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>Нелазского</w:t>
      </w:r>
      <w:r w:rsid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 сельского поселения (далее – А</w:t>
      </w:r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дминистрация) профилактики нарушений требований </w:t>
      </w: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в сфере благоустройства,</w:t>
      </w:r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 установленных законодательством Российской Федерации, законодательством Вологодской области, муниципальными нормативно-правовыми актами Череповецкого муниципального района, муниципальными нормативно-правовыми актами </w:t>
      </w:r>
      <w:r w:rsidR="00321A1D"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Нелазского </w:t>
      </w:r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в сфере благоустройства</w:t>
      </w:r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 и</w:t>
      </w:r>
      <w:proofErr w:type="gramEnd"/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 снижения рисков причинения ущерба охраняемым законом ценностям.</w:t>
      </w:r>
    </w:p>
    <w:p w:rsidR="00C910B0" w:rsidRPr="00321A1D" w:rsidRDefault="00C910B0" w:rsidP="00A27E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2. Цели программы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Целью программы является: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1) предупреждение нарушений подконтрольными субъектами требований законодательства </w:t>
      </w:r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>в сфере благоустройства</w:t>
      </w: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2) создание мотивации к добросовестному поведению подконтрольных субъектов;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3) снижение уровня ущерба охраняемым законом ценностям.</w:t>
      </w:r>
    </w:p>
    <w:p w:rsidR="00C910B0" w:rsidRPr="00321A1D" w:rsidRDefault="00C910B0" w:rsidP="00C910B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C910B0" w:rsidRDefault="00C910B0" w:rsidP="00A27E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</w:pPr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3. Задачи программы</w:t>
      </w:r>
    </w:p>
    <w:p w:rsidR="00321A1D" w:rsidRPr="00321A1D" w:rsidRDefault="00321A1D" w:rsidP="00A27E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C910B0" w:rsidRPr="00321A1D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Задачами программы являются: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3) повышение правовой культуры подконтрольных субъектов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4) повышен</w:t>
      </w:r>
      <w:r w:rsidR="00321A1D">
        <w:rPr>
          <w:rFonts w:ascii="Times New Roman" w:hAnsi="Times New Roman"/>
          <w:color w:val="000000"/>
          <w:sz w:val="26"/>
          <w:szCs w:val="26"/>
          <w:lang w:eastAsia="zh-CN"/>
        </w:rPr>
        <w:t>ие прозрачности осуществляемой А</w:t>
      </w: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C910B0" w:rsidRPr="00321A1D" w:rsidRDefault="00C910B0" w:rsidP="00C910B0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C910B0" w:rsidRPr="00321A1D" w:rsidRDefault="00C910B0" w:rsidP="00A27E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4. Принципы проведения профилактических мероприятий</w:t>
      </w:r>
    </w:p>
    <w:p w:rsidR="00321A1D" w:rsidRDefault="00321A1D" w:rsidP="00C910B0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C910B0" w:rsidRPr="00321A1D" w:rsidRDefault="00C910B0" w:rsidP="00C910B0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Принципами проведения профилактических мероприятий являются: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1) Принцип информационной открытости и доступности для подконтрольных субъектов.</w:t>
      </w:r>
    </w:p>
    <w:p w:rsidR="00C910B0" w:rsidRPr="00321A1D" w:rsidRDefault="00C910B0" w:rsidP="00C910B0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321A1D">
        <w:rPr>
          <w:rFonts w:ascii="Times New Roman" w:hAnsi="Times New Roman"/>
          <w:color w:val="000000"/>
          <w:sz w:val="26"/>
          <w:szCs w:val="26"/>
          <w:lang w:eastAsia="zh-CN"/>
        </w:rPr>
        <w:t>2) Принцип полноты охвата профилактическими мероприятиями подконтрольных субъектов.</w:t>
      </w:r>
    </w:p>
    <w:p w:rsidR="00321A1D" w:rsidRDefault="00321A1D" w:rsidP="00C910B0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zh-CN"/>
        </w:rPr>
      </w:pPr>
    </w:p>
    <w:p w:rsidR="00321A1D" w:rsidRPr="00321A1D" w:rsidRDefault="00321A1D" w:rsidP="00C910B0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zh-CN"/>
        </w:rPr>
      </w:pPr>
    </w:p>
    <w:p w:rsidR="00C910B0" w:rsidRPr="00321A1D" w:rsidRDefault="00A27E73" w:rsidP="00A27E73">
      <w:pPr>
        <w:suppressAutoHyphens/>
        <w:spacing w:after="15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</w:pPr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lastRenderedPageBreak/>
        <w:t xml:space="preserve">5. </w:t>
      </w:r>
      <w:r w:rsidR="00C910B0"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Мероприятия программы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6539"/>
        <w:gridCol w:w="2797"/>
      </w:tblGrid>
      <w:tr w:rsidR="00C910B0" w:rsidRPr="00321A1D" w:rsidTr="00A27E73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proofErr w:type="gramStart"/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п</w:t>
            </w:r>
            <w:proofErr w:type="gramEnd"/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B0" w:rsidRPr="00321A1D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Ответственный исполнитель</w:t>
            </w:r>
          </w:p>
        </w:tc>
      </w:tr>
      <w:tr w:rsidR="00C910B0" w:rsidRPr="00321A1D" w:rsidTr="00A27E73">
        <w:trPr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366A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eastAsia="Arial" w:hAnsi="Times New Roman"/>
                <w:color w:val="000000"/>
                <w:kern w:val="2"/>
                <w:sz w:val="26"/>
                <w:szCs w:val="26"/>
                <w:lang w:eastAsia="zh-CN"/>
              </w:rPr>
              <w:t>Р</w:t>
            </w:r>
            <w:r w:rsidR="00321A1D">
              <w:rPr>
                <w:rFonts w:ascii="Times New Roman" w:eastAsia="Arial" w:hAnsi="Times New Roman"/>
                <w:color w:val="000000"/>
                <w:kern w:val="2"/>
                <w:sz w:val="26"/>
                <w:szCs w:val="26"/>
                <w:lang w:eastAsia="zh-CN"/>
              </w:rPr>
              <w:t>азмещение на официальном сайте А</w:t>
            </w:r>
            <w:r w:rsidRPr="00321A1D">
              <w:rPr>
                <w:rFonts w:ascii="Times New Roman" w:eastAsia="Arial" w:hAnsi="Times New Roman"/>
                <w:color w:val="000000"/>
                <w:kern w:val="2"/>
                <w:sz w:val="26"/>
                <w:szCs w:val="26"/>
                <w:lang w:eastAsia="zh-CN"/>
              </w:rPr>
              <w:t xml:space="preserve">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</w:t>
            </w:r>
            <w:r w:rsidRPr="00321A1D">
              <w:rPr>
                <w:rFonts w:ascii="Times New Roman" w:hAnsi="Times New Roman"/>
                <w:color w:val="000000"/>
                <w:kern w:val="2"/>
                <w:sz w:val="26"/>
                <w:szCs w:val="26"/>
                <w:lang w:eastAsia="zh-CN"/>
              </w:rPr>
              <w:t>в сфере благоустройства</w:t>
            </w:r>
            <w:r w:rsidRPr="00321A1D">
              <w:rPr>
                <w:rFonts w:ascii="Times New Roman" w:eastAsia="Arial" w:hAnsi="Times New Roman"/>
                <w:color w:val="000000"/>
                <w:kern w:val="2"/>
                <w:sz w:val="26"/>
                <w:szCs w:val="26"/>
                <w:lang w:eastAsia="zh-CN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E8" w:rsidRPr="00872297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87229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Глава поселения,</w:t>
            </w:r>
          </w:p>
          <w:p w:rsidR="00BE62E8" w:rsidRPr="00872297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87229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заместитель главы поселения,</w:t>
            </w:r>
          </w:p>
          <w:p w:rsidR="00BE62E8" w:rsidRPr="00872297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87229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специалист </w:t>
            </w:r>
          </w:p>
          <w:p w:rsidR="00BE62E8" w:rsidRPr="00BE62E8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87229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1 категории.</w:t>
            </w:r>
          </w:p>
          <w:p w:rsidR="00BE62E8" w:rsidRPr="00321A1D" w:rsidRDefault="00BE62E8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910B0" w:rsidRPr="00321A1D" w:rsidTr="00A27E73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BE6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gramStart"/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установленных действующим законодательством в сфере благоустройства, </w:t>
            </w: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в том числе посредством 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опубликования </w:t>
            </w: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в 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«И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нформационном 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вестнике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Нелазского сельского поселения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» и </w:t>
            </w: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размещения 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на официальном сайте Администрации 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Нелазского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</w:t>
            </w:r>
            <w:proofErr w:type="gramEnd"/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 иными способами.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E8" w:rsidRPr="00872297" w:rsidRDefault="00BE62E8" w:rsidP="00BE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87229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Глава поселения,</w:t>
            </w:r>
          </w:p>
          <w:p w:rsidR="00BE62E8" w:rsidRPr="00872297" w:rsidRDefault="00BE62E8" w:rsidP="00BE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87229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заместитель главы поселения,</w:t>
            </w:r>
          </w:p>
          <w:p w:rsidR="00BE62E8" w:rsidRPr="00872297" w:rsidRDefault="00BE62E8" w:rsidP="00BE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87229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специалист </w:t>
            </w:r>
          </w:p>
          <w:p w:rsidR="00BE62E8" w:rsidRPr="00BE62E8" w:rsidRDefault="00BE62E8" w:rsidP="00BE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872297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1 категории.</w:t>
            </w:r>
          </w:p>
          <w:p w:rsidR="00BE62E8" w:rsidRPr="00321A1D" w:rsidRDefault="00BE62E8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910B0" w:rsidRPr="00321A1D" w:rsidTr="00A27E73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BE6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proofErr w:type="gramStart"/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установленные действующим законодательством в сфере благоустройства</w:t>
            </w: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«И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нформационном 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вестнике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Нелазского сельского</w:t>
            </w:r>
            <w:proofErr w:type="gramEnd"/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поселения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»</w:t>
            </w: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, а также размещения 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на официальном сайте Администрации 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Нелазского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E8" w:rsidRPr="00BE62E8" w:rsidRDefault="00BE62E8" w:rsidP="00BE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Глава поселения,</w:t>
            </w:r>
          </w:p>
          <w:p w:rsidR="00BE62E8" w:rsidRPr="00BE62E8" w:rsidRDefault="00BE62E8" w:rsidP="00BE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заместитель главы поселения,</w:t>
            </w:r>
          </w:p>
          <w:p w:rsidR="00BE62E8" w:rsidRDefault="00BE62E8" w:rsidP="00BE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специалист </w:t>
            </w:r>
          </w:p>
          <w:p w:rsidR="00BE62E8" w:rsidRPr="00BE62E8" w:rsidRDefault="00BE62E8" w:rsidP="00BE62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1 категории.</w:t>
            </w:r>
          </w:p>
          <w:p w:rsidR="00C910B0" w:rsidRPr="00321A1D" w:rsidRDefault="00C910B0" w:rsidP="00366A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910B0" w:rsidRPr="00321A1D" w:rsidTr="00A27E73">
        <w:trPr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BE62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6"/>
                <w:szCs w:val="26"/>
                <w:lang w:eastAsia="zh-CN"/>
              </w:rPr>
            </w:pPr>
            <w:proofErr w:type="gramStart"/>
            <w:r w:rsidRPr="00321A1D">
              <w:rPr>
                <w:rFonts w:ascii="Times New Roman" w:eastAsia="Arial" w:hAnsi="Times New Roman"/>
                <w:bCs/>
                <w:color w:val="000000"/>
                <w:kern w:val="2"/>
                <w:sz w:val="26"/>
                <w:szCs w:val="26"/>
                <w:lang w:eastAsia="zh-CN"/>
              </w:rPr>
              <w:t xml:space="preserve">Ежегодное обобщение практики осуществления муниципального контроля </w:t>
            </w:r>
            <w:r w:rsidRPr="00321A1D">
              <w:rPr>
                <w:rFonts w:ascii="Times New Roman" w:eastAsia="Arial" w:hAnsi="Times New Roman"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за соблюдением Правил благоустройства территории</w:t>
            </w:r>
            <w:r w:rsidRPr="00321A1D">
              <w:rPr>
                <w:rFonts w:ascii="Times New Roman" w:eastAsia="Arial" w:hAnsi="Times New Roman"/>
                <w:color w:val="000000"/>
                <w:kern w:val="2"/>
                <w:sz w:val="26"/>
                <w:szCs w:val="26"/>
                <w:lang w:eastAsia="zh-CN"/>
              </w:rPr>
              <w:t xml:space="preserve"> </w:t>
            </w:r>
            <w:r w:rsidR="00BE62E8">
              <w:rPr>
                <w:rFonts w:ascii="Times New Roman" w:eastAsia="Arial" w:hAnsi="Times New Roman"/>
                <w:color w:val="000000"/>
                <w:kern w:val="2"/>
                <w:sz w:val="26"/>
                <w:szCs w:val="26"/>
                <w:lang w:eastAsia="zh-CN"/>
              </w:rPr>
              <w:t>Нелазского</w:t>
            </w:r>
            <w:r w:rsidRPr="00321A1D">
              <w:rPr>
                <w:rFonts w:ascii="Times New Roman" w:eastAsia="Arial" w:hAnsi="Times New Roman"/>
                <w:color w:val="000000"/>
                <w:kern w:val="2"/>
                <w:sz w:val="26"/>
                <w:szCs w:val="26"/>
                <w:lang w:eastAsia="zh-CN"/>
              </w:rPr>
              <w:t xml:space="preserve"> сельского поселения</w:t>
            </w:r>
            <w:r w:rsidRPr="00321A1D">
              <w:rPr>
                <w:rFonts w:ascii="Times New Roman" w:eastAsia="Arial" w:hAnsi="Times New Roman"/>
                <w:bCs/>
                <w:color w:val="000000"/>
                <w:kern w:val="2"/>
                <w:sz w:val="26"/>
                <w:szCs w:val="26"/>
                <w:lang w:eastAsia="zh-CN"/>
              </w:rPr>
              <w:t xml:space="preserve"> и р</w:t>
            </w:r>
            <w:r w:rsidR="00BE62E8">
              <w:rPr>
                <w:rFonts w:ascii="Times New Roman" w:eastAsia="Arial" w:hAnsi="Times New Roman"/>
                <w:bCs/>
                <w:color w:val="000000"/>
                <w:kern w:val="2"/>
                <w:sz w:val="26"/>
                <w:szCs w:val="26"/>
                <w:lang w:eastAsia="zh-CN"/>
              </w:rPr>
              <w:t>азмещение на официальном сайте А</w:t>
            </w:r>
            <w:r w:rsidRPr="00321A1D">
              <w:rPr>
                <w:rFonts w:ascii="Times New Roman" w:eastAsia="Arial" w:hAnsi="Times New Roman"/>
                <w:bCs/>
                <w:color w:val="000000"/>
                <w:kern w:val="2"/>
                <w:sz w:val="26"/>
                <w:szCs w:val="26"/>
                <w:lang w:eastAsia="zh-CN"/>
              </w:rPr>
              <w:t xml:space="preserve">дминистрации </w:t>
            </w:r>
            <w:r w:rsidR="00BE62E8">
              <w:rPr>
                <w:rFonts w:ascii="Times New Roman" w:eastAsia="Arial" w:hAnsi="Times New Roman"/>
                <w:bCs/>
                <w:color w:val="000000"/>
                <w:kern w:val="2"/>
                <w:sz w:val="26"/>
                <w:szCs w:val="26"/>
                <w:lang w:eastAsia="zh-CN"/>
              </w:rPr>
              <w:t xml:space="preserve">Нелазского сельского поселения </w:t>
            </w:r>
            <w:r w:rsidRPr="00321A1D">
              <w:rPr>
                <w:rFonts w:ascii="Times New Roman" w:eastAsia="Arial" w:hAnsi="Times New Roman"/>
                <w:bCs/>
                <w:color w:val="000000"/>
                <w:kern w:val="2"/>
                <w:sz w:val="26"/>
                <w:szCs w:val="26"/>
                <w:lang w:eastAsia="zh-CN"/>
              </w:rPr>
              <w:t xml:space="preserve">в сети «Интернет» соответствующих обобщений, в том числе с указанием наиболее часто встречающихся случаев </w:t>
            </w:r>
            <w:r w:rsidRPr="00321A1D">
              <w:rPr>
                <w:rFonts w:ascii="Times New Roman" w:eastAsia="Arial" w:hAnsi="Times New Roman"/>
                <w:bCs/>
                <w:color w:val="000000"/>
                <w:kern w:val="2"/>
                <w:sz w:val="26"/>
                <w:szCs w:val="26"/>
                <w:lang w:eastAsia="zh-CN"/>
              </w:rPr>
              <w:lastRenderedPageBreak/>
              <w:t xml:space="preserve">нарушений обязательных требований, </w:t>
            </w:r>
            <w:r w:rsidRPr="00321A1D">
              <w:rPr>
                <w:rFonts w:ascii="Times New Roman" w:eastAsia="Arial" w:hAnsi="Times New Roman"/>
                <w:color w:val="000000"/>
                <w:kern w:val="2"/>
                <w:sz w:val="26"/>
                <w:szCs w:val="26"/>
                <w:lang w:eastAsia="zh-CN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E8" w:rsidRPr="00BE62E8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lastRenderedPageBreak/>
              <w:t>Глава поселения,</w:t>
            </w:r>
          </w:p>
          <w:p w:rsidR="00BE62E8" w:rsidRPr="00BE62E8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заместитель главы поселения,</w:t>
            </w:r>
          </w:p>
          <w:p w:rsidR="00BE62E8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специалист </w:t>
            </w:r>
          </w:p>
          <w:p w:rsidR="00BE62E8" w:rsidRPr="00BE62E8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1 категории.</w:t>
            </w:r>
          </w:p>
          <w:p w:rsidR="00C910B0" w:rsidRPr="00321A1D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C910B0" w:rsidRPr="00321A1D" w:rsidTr="00A27E73">
        <w:trPr>
          <w:jc w:val="center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lastRenderedPageBreak/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B0" w:rsidRPr="00321A1D" w:rsidRDefault="00C910B0" w:rsidP="00BE62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сфере благоустройства в случаях, установленных </w:t>
            </w:r>
            <w:proofErr w:type="spellStart"/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ч.ч</w:t>
            </w:r>
            <w:proofErr w:type="spellEnd"/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. 5-7 ст. 8.2 Федерального закона от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26 декабря 2008 года № 294-ФЗ «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BE62E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зора) и муниципального контроля»</w:t>
            </w:r>
            <w:r w:rsidRPr="00321A1D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2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2E8" w:rsidRPr="00BE62E8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Глава поселения,</w:t>
            </w:r>
          </w:p>
          <w:p w:rsidR="00BE62E8" w:rsidRPr="00BE62E8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заместитель главы поселения,</w:t>
            </w:r>
          </w:p>
          <w:p w:rsidR="00BE62E8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 xml:space="preserve">специалист </w:t>
            </w:r>
          </w:p>
          <w:p w:rsidR="00BE62E8" w:rsidRPr="00BE62E8" w:rsidRDefault="00BE62E8" w:rsidP="00BE6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</w:pPr>
            <w:r w:rsidRPr="00BE62E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zh-CN"/>
              </w:rPr>
              <w:t>1 категории.</w:t>
            </w:r>
          </w:p>
          <w:p w:rsidR="00C910B0" w:rsidRPr="00321A1D" w:rsidRDefault="00C910B0" w:rsidP="00366A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C910B0" w:rsidRPr="00321A1D" w:rsidRDefault="00C910B0" w:rsidP="00C910B0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</w:pPr>
    </w:p>
    <w:p w:rsidR="00C910B0" w:rsidRPr="00321A1D" w:rsidRDefault="00A27E73" w:rsidP="00A27E7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6. </w:t>
      </w:r>
      <w:r w:rsidR="00C910B0" w:rsidRPr="00321A1D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Срок реализации программы</w:t>
      </w:r>
    </w:p>
    <w:p w:rsidR="00321A1D" w:rsidRDefault="00321A1D" w:rsidP="00C910B0">
      <w:pPr>
        <w:suppressAutoHyphens/>
        <w:spacing w:after="150" w:line="240" w:lineRule="auto"/>
        <w:rPr>
          <w:rFonts w:ascii="Times New Roman" w:hAnsi="Times New Roman"/>
          <w:bCs/>
          <w:color w:val="000000"/>
          <w:sz w:val="26"/>
          <w:szCs w:val="26"/>
          <w:lang w:eastAsia="zh-CN"/>
        </w:rPr>
      </w:pPr>
    </w:p>
    <w:p w:rsidR="00C910B0" w:rsidRPr="00321A1D" w:rsidRDefault="00C910B0" w:rsidP="00C910B0">
      <w:pPr>
        <w:suppressAutoHyphens/>
        <w:spacing w:after="15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Срок реализации программы </w:t>
      </w:r>
      <w:r w:rsidR="00B96053">
        <w:rPr>
          <w:rFonts w:ascii="Times New Roman" w:hAnsi="Times New Roman"/>
          <w:bCs/>
          <w:color w:val="000000"/>
          <w:sz w:val="26"/>
          <w:szCs w:val="26"/>
          <w:lang w:eastAsia="zh-CN"/>
        </w:rPr>
        <w:t>–</w:t>
      </w:r>
      <w:r w:rsidRPr="00321A1D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 202</w:t>
      </w:r>
      <w:r w:rsidR="00B96053">
        <w:rPr>
          <w:rFonts w:ascii="Times New Roman" w:hAnsi="Times New Roman"/>
          <w:bCs/>
          <w:color w:val="000000"/>
          <w:sz w:val="26"/>
          <w:szCs w:val="26"/>
          <w:lang w:eastAsia="zh-CN"/>
        </w:rPr>
        <w:t>0 – 2022 годы.</w:t>
      </w:r>
    </w:p>
    <w:p w:rsidR="00C910B0" w:rsidRPr="00C910B0" w:rsidRDefault="00C910B0" w:rsidP="00C91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C910B0" w:rsidRPr="00C910B0" w:rsidSect="001457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08A"/>
    <w:multiLevelType w:val="hybridMultilevel"/>
    <w:tmpl w:val="FAA8A47E"/>
    <w:lvl w:ilvl="0" w:tplc="015A21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B00BE"/>
    <w:multiLevelType w:val="hybridMultilevel"/>
    <w:tmpl w:val="590C88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69"/>
    <w:rsid w:val="00024BA2"/>
    <w:rsid w:val="00063DA8"/>
    <w:rsid w:val="001457F5"/>
    <w:rsid w:val="001F2730"/>
    <w:rsid w:val="00321A1D"/>
    <w:rsid w:val="003F4E38"/>
    <w:rsid w:val="00422017"/>
    <w:rsid w:val="00510F7A"/>
    <w:rsid w:val="006B1510"/>
    <w:rsid w:val="00784D69"/>
    <w:rsid w:val="00872297"/>
    <w:rsid w:val="008F54CC"/>
    <w:rsid w:val="00A27E73"/>
    <w:rsid w:val="00AF3E60"/>
    <w:rsid w:val="00B96053"/>
    <w:rsid w:val="00BB5A82"/>
    <w:rsid w:val="00BE62E8"/>
    <w:rsid w:val="00C910B0"/>
    <w:rsid w:val="00D64659"/>
    <w:rsid w:val="00DB2D70"/>
    <w:rsid w:val="00D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BB5A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24BA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A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locked/>
    <w:rsid w:val="00C910B0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C910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BB5A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24BA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A2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locked/>
    <w:rsid w:val="00C910B0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C910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Admin</cp:lastModifiedBy>
  <cp:revision>10</cp:revision>
  <cp:lastPrinted>2020-12-25T08:33:00Z</cp:lastPrinted>
  <dcterms:created xsi:type="dcterms:W3CDTF">2020-11-20T05:48:00Z</dcterms:created>
  <dcterms:modified xsi:type="dcterms:W3CDTF">2020-12-25T08:37:00Z</dcterms:modified>
</cp:coreProperties>
</file>